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465" w:rsidRDefault="004304D3">
      <w:pPr>
        <w:ind w:left="3600" w:firstLine="720"/>
        <w:rPr>
          <w:sz w:val="18"/>
          <w:szCs w:val="18"/>
        </w:rPr>
      </w:pPr>
      <w:r>
        <w:rPr>
          <w:sz w:val="18"/>
          <w:szCs w:val="18"/>
        </w:rPr>
        <w:t>Nota de pre</w:t>
      </w:r>
      <w:r w:rsidR="00AC5631">
        <w:rPr>
          <w:sz w:val="18"/>
          <w:szCs w:val="18"/>
        </w:rPr>
        <w:t>n</w:t>
      </w:r>
      <w:r>
        <w:rPr>
          <w:sz w:val="18"/>
          <w:szCs w:val="18"/>
        </w:rPr>
        <w:t>sa</w:t>
      </w:r>
    </w:p>
    <w:p w:rsidR="00AA7465" w:rsidRDefault="004304D3">
      <w:pPr>
        <w:jc w:val="center"/>
        <w:rPr>
          <w:sz w:val="18"/>
          <w:szCs w:val="18"/>
        </w:rPr>
      </w:pPr>
      <w:r>
        <w:rPr>
          <w:sz w:val="18"/>
          <w:szCs w:val="18"/>
        </w:rPr>
        <w:t>5/9/2021</w:t>
      </w:r>
    </w:p>
    <w:p w:rsidR="00AC5631" w:rsidRDefault="00AC5631" w:rsidP="00AC5631">
      <w:pPr>
        <w:rPr>
          <w:b/>
          <w:u w:val="single"/>
        </w:rPr>
      </w:pPr>
      <w:bookmarkStart w:id="0" w:name="_heading=h.gjdgxs" w:colFirst="0" w:colLast="0"/>
      <w:bookmarkEnd w:id="0"/>
    </w:p>
    <w:p w:rsidR="00AC5631" w:rsidRPr="00292B3F" w:rsidRDefault="00AC5631" w:rsidP="00AC5631">
      <w:pPr>
        <w:jc w:val="center"/>
        <w:rPr>
          <w:b/>
          <w:color w:val="000000" w:themeColor="text1"/>
          <w:u w:val="single"/>
        </w:rPr>
      </w:pPr>
      <w:r w:rsidRPr="00292B3F">
        <w:rPr>
          <w:b/>
          <w:color w:val="000000" w:themeColor="text1"/>
          <w:u w:val="single"/>
        </w:rPr>
        <w:t>Oro para Miquel Travé (C1H) y bronce para Núria Vilarrubla (C1M) en la Copa del Mundo de Canoe Slalom de la Seu d’Urgell</w:t>
      </w:r>
    </w:p>
    <w:p w:rsidR="00AC5631" w:rsidRPr="00AC5631" w:rsidRDefault="00AC5631" w:rsidP="00AC5631">
      <w:pPr>
        <w:jc w:val="center"/>
        <w:rPr>
          <w:b/>
          <w:sz w:val="20"/>
          <w:szCs w:val="20"/>
        </w:rPr>
      </w:pPr>
    </w:p>
    <w:p w:rsidR="00AC5631" w:rsidRPr="00292B3F" w:rsidRDefault="00AC5631" w:rsidP="00AC5631">
      <w:pPr>
        <w:jc w:val="center"/>
        <w:rPr>
          <w:b/>
          <w:color w:val="000000" w:themeColor="text1"/>
          <w:sz w:val="20"/>
          <w:szCs w:val="20"/>
        </w:rPr>
      </w:pPr>
      <w:r w:rsidRPr="00292B3F">
        <w:rPr>
          <w:b/>
          <w:color w:val="000000" w:themeColor="text1"/>
          <w:sz w:val="20"/>
          <w:szCs w:val="20"/>
        </w:rPr>
        <w:t>Increíble resultado del equipo español de la Real Federación Española de Piragüismo (RFEP) en la modalidad de canoa (C1): los catalanes Miquel Travé y Núria Vilarrubla se cuelgan la medalla en casa, con un primer y tercer lugar, respectivamente. Buenos resultados que se suman al gran papel de ayer del joven palista, Pau Echaniz (K1H), con una cuarta posición.</w:t>
      </w:r>
    </w:p>
    <w:p w:rsidR="00AC5631" w:rsidRPr="00AC5631" w:rsidRDefault="00AC5631" w:rsidP="00AC5631">
      <w:pPr>
        <w:jc w:val="center"/>
        <w:rPr>
          <w:b/>
          <w:color w:val="00B050"/>
          <w:sz w:val="20"/>
          <w:szCs w:val="20"/>
        </w:rPr>
      </w:pPr>
    </w:p>
    <w:p w:rsidR="00AA7465" w:rsidRDefault="00AC5631" w:rsidP="00AC5631">
      <w:pPr>
        <w:jc w:val="center"/>
        <w:rPr>
          <w:b/>
          <w:sz w:val="20"/>
          <w:szCs w:val="20"/>
        </w:rPr>
      </w:pPr>
      <w:r w:rsidRPr="00292B3F">
        <w:rPr>
          <w:b/>
          <w:color w:val="000000" w:themeColor="text1"/>
          <w:sz w:val="20"/>
          <w:szCs w:val="20"/>
        </w:rPr>
        <w:t>En el último día de competición, 5 de los 6 palistas de la RFEP que han participado esta mañana en la clasificatoria de la Copa del Mundo, en las modalidades de canoa femenina (C1M) y canoa masculina (C1H), han pasado a la final.</w:t>
      </w:r>
      <w:r w:rsidR="004304D3">
        <w:rPr>
          <w:b/>
          <w:sz w:val="20"/>
          <w:szCs w:val="20"/>
        </w:rPr>
        <w:br/>
      </w:r>
      <w:r w:rsidR="004304D3">
        <w:rPr>
          <w:b/>
          <w:sz w:val="20"/>
          <w:szCs w:val="20"/>
        </w:rPr>
        <w:br/>
      </w:r>
      <w:r>
        <w:rPr>
          <w:b/>
          <w:sz w:val="20"/>
          <w:szCs w:val="20"/>
        </w:rPr>
        <w:t>Descarga</w:t>
      </w:r>
      <w:r w:rsidR="004304D3">
        <w:rPr>
          <w:b/>
          <w:sz w:val="20"/>
          <w:szCs w:val="20"/>
        </w:rPr>
        <w:t xml:space="preserve"> vídeos declaracion</w:t>
      </w:r>
      <w:r>
        <w:rPr>
          <w:b/>
          <w:sz w:val="20"/>
          <w:szCs w:val="20"/>
        </w:rPr>
        <w:t>e</w:t>
      </w:r>
      <w:r w:rsidR="004304D3">
        <w:rPr>
          <w:b/>
          <w:sz w:val="20"/>
          <w:szCs w:val="20"/>
        </w:rPr>
        <w:t xml:space="preserve">s M. Travé </w:t>
      </w:r>
      <w:r>
        <w:rPr>
          <w:b/>
          <w:sz w:val="20"/>
          <w:szCs w:val="20"/>
        </w:rPr>
        <w:t>y</w:t>
      </w:r>
      <w:r w:rsidR="004304D3">
        <w:rPr>
          <w:b/>
          <w:sz w:val="20"/>
          <w:szCs w:val="20"/>
        </w:rPr>
        <w:t xml:space="preserve"> N. Vilarrubla: </w:t>
      </w:r>
      <w:hyperlink r:id="rId7">
        <w:r w:rsidR="004304D3">
          <w:rPr>
            <w:b/>
            <w:color w:val="1155CC"/>
            <w:sz w:val="20"/>
            <w:szCs w:val="20"/>
            <w:u w:val="single"/>
          </w:rPr>
          <w:t>https://bit.ly/3DMTYe9</w:t>
        </w:r>
      </w:hyperlink>
    </w:p>
    <w:p w:rsidR="00AA7465" w:rsidRDefault="004304D3">
      <w:pPr>
        <w:jc w:val="center"/>
        <w:rPr>
          <w:b/>
          <w:sz w:val="20"/>
          <w:szCs w:val="20"/>
        </w:rPr>
      </w:pPr>
      <w:r>
        <w:rPr>
          <w:b/>
          <w:sz w:val="20"/>
          <w:szCs w:val="20"/>
        </w:rPr>
        <w:t>Desc</w:t>
      </w:r>
      <w:r w:rsidR="00AC5631">
        <w:rPr>
          <w:b/>
          <w:sz w:val="20"/>
          <w:szCs w:val="20"/>
        </w:rPr>
        <w:t>a</w:t>
      </w:r>
      <w:r>
        <w:rPr>
          <w:b/>
          <w:sz w:val="20"/>
          <w:szCs w:val="20"/>
        </w:rPr>
        <w:t xml:space="preserve">rga fotos: </w:t>
      </w:r>
      <w:hyperlink r:id="rId8">
        <w:r>
          <w:rPr>
            <w:b/>
            <w:color w:val="1155CC"/>
            <w:sz w:val="20"/>
            <w:szCs w:val="20"/>
            <w:u w:val="single"/>
          </w:rPr>
          <w:t>https://bit.ly/2X0Oufc</w:t>
        </w:r>
      </w:hyperlink>
    </w:p>
    <w:p w:rsidR="00AA7465" w:rsidRDefault="00AA7465">
      <w:pPr>
        <w:ind w:right="-198"/>
        <w:jc w:val="both"/>
        <w:rPr>
          <w:color w:val="00B050"/>
          <w:sz w:val="20"/>
          <w:szCs w:val="20"/>
        </w:rPr>
      </w:pPr>
    </w:p>
    <w:p w:rsidR="00AC5631" w:rsidRDefault="00AC5631" w:rsidP="00AC5631">
      <w:pPr>
        <w:ind w:right="-198"/>
        <w:jc w:val="both"/>
        <w:rPr>
          <w:sz w:val="20"/>
          <w:szCs w:val="20"/>
        </w:rPr>
      </w:pPr>
      <w:r w:rsidRPr="00292B3F">
        <w:rPr>
          <w:color w:val="000000" w:themeColor="text1"/>
          <w:sz w:val="20"/>
          <w:szCs w:val="20"/>
        </w:rPr>
        <w:t xml:space="preserve">El domingo 5 de septiembre, el Parc Olímpic de la Seu d'Urgell ha acogido el tercer y último día de la Copa del Mundo de Canoe Slalom. El primer evento se disputó en Praga (República Checa) y el segundo en Markkleeberg (Alemania), ambos en el mes de junio. La prueba que cerrará el circuito será la de Pau (Francia) del 10 al 12 de septiembre. </w:t>
      </w:r>
      <w:r>
        <w:rPr>
          <w:sz w:val="20"/>
          <w:szCs w:val="20"/>
        </w:rPr>
        <w:t>Para conocer el ranking de la Copa del Mundo actua</w:t>
      </w:r>
      <w:r>
        <w:rPr>
          <w:color w:val="00B050"/>
          <w:sz w:val="20"/>
          <w:szCs w:val="20"/>
        </w:rPr>
        <w:t xml:space="preserve">l </w:t>
      </w:r>
      <w:hyperlink r:id="rId9">
        <w:r>
          <w:rPr>
            <w:color w:val="0000FF"/>
            <w:sz w:val="20"/>
            <w:szCs w:val="20"/>
            <w:u w:val="single"/>
          </w:rPr>
          <w:t>https://www.canoeicf.com/disciplines/canoe-slalom/rankings</w:t>
        </w:r>
      </w:hyperlink>
    </w:p>
    <w:p w:rsidR="00AC5631" w:rsidRDefault="00AC5631">
      <w:pPr>
        <w:ind w:right="-198"/>
        <w:jc w:val="both"/>
        <w:rPr>
          <w:color w:val="00B050"/>
          <w:sz w:val="20"/>
          <w:szCs w:val="20"/>
        </w:rPr>
      </w:pPr>
    </w:p>
    <w:p w:rsidR="00AC5631" w:rsidRPr="00292B3F" w:rsidRDefault="00AC5631">
      <w:pPr>
        <w:ind w:right="-198"/>
        <w:jc w:val="both"/>
        <w:rPr>
          <w:color w:val="000000" w:themeColor="text1"/>
          <w:sz w:val="20"/>
          <w:szCs w:val="20"/>
        </w:rPr>
      </w:pPr>
      <w:r w:rsidRPr="00292B3F">
        <w:rPr>
          <w:color w:val="000000" w:themeColor="text1"/>
          <w:sz w:val="20"/>
          <w:szCs w:val="20"/>
        </w:rPr>
        <w:t xml:space="preserve">Durante la cita deportiva del domingo, se han disputado las semifinales y finales de las modalidades de </w:t>
      </w:r>
      <w:bookmarkStart w:id="1" w:name="_GoBack"/>
      <w:r w:rsidRPr="006F6A10">
        <w:rPr>
          <w:b/>
          <w:color w:val="000000" w:themeColor="text1"/>
          <w:sz w:val="20"/>
          <w:szCs w:val="20"/>
        </w:rPr>
        <w:t>canoa de</w:t>
      </w:r>
      <w:r w:rsidRPr="00292B3F">
        <w:rPr>
          <w:color w:val="000000" w:themeColor="text1"/>
          <w:sz w:val="20"/>
          <w:szCs w:val="20"/>
        </w:rPr>
        <w:t xml:space="preserve"> </w:t>
      </w:r>
      <w:bookmarkEnd w:id="1"/>
      <w:r w:rsidRPr="006F6A10">
        <w:rPr>
          <w:b/>
          <w:color w:val="000000" w:themeColor="text1"/>
          <w:sz w:val="20"/>
          <w:szCs w:val="20"/>
        </w:rPr>
        <w:t>mujeres</w:t>
      </w:r>
      <w:r w:rsidRPr="00292B3F">
        <w:rPr>
          <w:color w:val="000000" w:themeColor="text1"/>
          <w:sz w:val="20"/>
          <w:szCs w:val="20"/>
        </w:rPr>
        <w:t xml:space="preserve"> (C1M) y </w:t>
      </w:r>
      <w:r w:rsidRPr="006F6A10">
        <w:rPr>
          <w:b/>
          <w:color w:val="000000" w:themeColor="text1"/>
          <w:sz w:val="20"/>
          <w:szCs w:val="20"/>
        </w:rPr>
        <w:t>canoa de hombres</w:t>
      </w:r>
      <w:r w:rsidRPr="00292B3F">
        <w:rPr>
          <w:color w:val="000000" w:themeColor="text1"/>
          <w:sz w:val="20"/>
          <w:szCs w:val="20"/>
        </w:rPr>
        <w:t xml:space="preserve"> (C1H). La jornada ha comenzado con las semifinales de ambas modalidades, en la que han participado los 30 mejores palistas de C1M y de C1H. De todos estos competidores, sólo 10 han pasado a las finales de cada una de las modalidades, las cuales también se han celebrado al mediodía.</w:t>
      </w:r>
    </w:p>
    <w:p w:rsidR="00AA7465" w:rsidRPr="00292B3F" w:rsidRDefault="00AA7465">
      <w:pPr>
        <w:jc w:val="both"/>
        <w:rPr>
          <w:b/>
          <w:color w:val="000000" w:themeColor="text1"/>
          <w:sz w:val="20"/>
          <w:szCs w:val="20"/>
        </w:rPr>
      </w:pPr>
    </w:p>
    <w:p w:rsidR="00AC5631" w:rsidRPr="00292B3F" w:rsidRDefault="00AC5631">
      <w:pPr>
        <w:jc w:val="both"/>
        <w:rPr>
          <w:b/>
          <w:color w:val="000000" w:themeColor="text1"/>
          <w:sz w:val="20"/>
          <w:szCs w:val="20"/>
        </w:rPr>
      </w:pPr>
      <w:r w:rsidRPr="00292B3F">
        <w:rPr>
          <w:b/>
          <w:color w:val="000000" w:themeColor="text1"/>
          <w:sz w:val="20"/>
          <w:szCs w:val="20"/>
        </w:rPr>
        <w:t>Oro para Miquel Travé en canoa de hombres (C1H)</w:t>
      </w:r>
    </w:p>
    <w:p w:rsidR="00AC5631" w:rsidRPr="00292B3F" w:rsidRDefault="00AC5631">
      <w:pPr>
        <w:widowControl w:val="0"/>
        <w:jc w:val="both"/>
        <w:rPr>
          <w:color w:val="000000" w:themeColor="text1"/>
          <w:sz w:val="20"/>
          <w:szCs w:val="20"/>
        </w:rPr>
      </w:pPr>
      <w:r w:rsidRPr="00292B3F">
        <w:rPr>
          <w:color w:val="000000" w:themeColor="text1"/>
          <w:sz w:val="20"/>
          <w:szCs w:val="20"/>
        </w:rPr>
        <w:t xml:space="preserve">El joven Miguel Travé, de sólo 21 años, del club Cadí CK y de la Seu d’Urgell, y Luis Fernández, del Club Deportivo Miño-Os Teixugos, han conseguido superar el corte de los 10 mejores, con una primera (87.67 segundos) y quinta posición (91.03 segundos), respectivamente. Su compañero de equipo y olímpico en Tokio, Ander Elosegi, del club Santiagotarrak, no ha tenido su día al quedar 14º. </w:t>
      </w:r>
    </w:p>
    <w:p w:rsidR="00AC5631" w:rsidRDefault="00AC5631">
      <w:pPr>
        <w:widowControl w:val="0"/>
        <w:jc w:val="both"/>
        <w:rPr>
          <w:sz w:val="20"/>
          <w:szCs w:val="20"/>
        </w:rPr>
      </w:pPr>
    </w:p>
    <w:p w:rsidR="00AC5631" w:rsidRPr="00292B3F" w:rsidRDefault="00AC5631">
      <w:pPr>
        <w:widowControl w:val="0"/>
        <w:jc w:val="both"/>
        <w:rPr>
          <w:color w:val="000000" w:themeColor="text1"/>
          <w:sz w:val="20"/>
          <w:szCs w:val="20"/>
        </w:rPr>
      </w:pPr>
      <w:r w:rsidRPr="00292B3F">
        <w:rPr>
          <w:color w:val="000000" w:themeColor="text1"/>
          <w:sz w:val="20"/>
          <w:szCs w:val="20"/>
        </w:rPr>
        <w:t>El espectáculo ha llegado a la final con la bajada de Travé. El palista de la Seu d’Urgell ha salido rapidísimo y ha conseguido colocarse el primero con 88.81 segundos. Su actuación ha sido de mucho nivel, ya que ganar la Copa del Mundo con un toque en una puerta (con una penalización de 2 segundos) está en la mano de muy pocos palistas. "Me siento muy contento. Es impresionante. Siempre soñé con poder ganar en casa. Es una lástima que no haya podido estar la gente de la Seu aquí animando ya que se hace a puerta cerrada por las medidas de prevención de la pandemia, pero han estado los voluntarios del club y todos mis amigos y compañeros de equipo. Ha sido impresionante, aun teniendo un toque, sabía que si lo hacía bien podía estar ahí arriba y he podido conseguir este primer lugar". Fernández, por su parte, ha finalizado séptimo con 93.73 segundos.</w:t>
      </w:r>
    </w:p>
    <w:p w:rsidR="00AA7465" w:rsidRDefault="00AA7465">
      <w:pPr>
        <w:widowControl w:val="0"/>
        <w:jc w:val="both"/>
        <w:rPr>
          <w:sz w:val="20"/>
          <w:szCs w:val="20"/>
        </w:rPr>
      </w:pPr>
    </w:p>
    <w:p w:rsidR="00AC5631" w:rsidRPr="00292B3F" w:rsidRDefault="00AC5631">
      <w:pPr>
        <w:widowControl w:val="0"/>
        <w:jc w:val="both"/>
        <w:rPr>
          <w:color w:val="000000" w:themeColor="text1"/>
          <w:sz w:val="20"/>
          <w:szCs w:val="20"/>
        </w:rPr>
      </w:pPr>
      <w:r w:rsidRPr="00292B3F">
        <w:rPr>
          <w:color w:val="000000" w:themeColor="text1"/>
          <w:sz w:val="20"/>
          <w:szCs w:val="20"/>
        </w:rPr>
        <w:t xml:space="preserve">En cuanto al resto del podio ha sido formado por los británico </w:t>
      </w:r>
      <w:r w:rsidRPr="00292B3F">
        <w:rPr>
          <w:b/>
          <w:color w:val="000000" w:themeColor="text1"/>
          <w:sz w:val="20"/>
          <w:szCs w:val="20"/>
        </w:rPr>
        <w:t>David Florence</w:t>
      </w:r>
      <w:r w:rsidRPr="00292B3F">
        <w:rPr>
          <w:color w:val="000000" w:themeColor="text1"/>
          <w:sz w:val="20"/>
          <w:szCs w:val="20"/>
        </w:rPr>
        <w:t xml:space="preserve"> (89.13 segundos) y el alemán </w:t>
      </w:r>
      <w:r w:rsidRPr="00292B3F">
        <w:rPr>
          <w:b/>
          <w:color w:val="000000" w:themeColor="text1"/>
          <w:sz w:val="20"/>
          <w:szCs w:val="20"/>
        </w:rPr>
        <w:t>Franz Anton</w:t>
      </w:r>
      <w:r w:rsidRPr="00292B3F">
        <w:rPr>
          <w:color w:val="000000" w:themeColor="text1"/>
          <w:sz w:val="20"/>
          <w:szCs w:val="20"/>
        </w:rPr>
        <w:t xml:space="preserve"> (90.42 segundos), plata y bronce respectivamente.</w:t>
      </w:r>
    </w:p>
    <w:p w:rsidR="00AA7465" w:rsidRDefault="00AA7465">
      <w:pPr>
        <w:widowControl w:val="0"/>
        <w:jc w:val="both"/>
        <w:rPr>
          <w:b/>
          <w:sz w:val="20"/>
          <w:szCs w:val="20"/>
        </w:rPr>
      </w:pPr>
    </w:p>
    <w:p w:rsidR="005130A6" w:rsidRPr="00292B3F" w:rsidRDefault="005130A6" w:rsidP="005130A6">
      <w:pPr>
        <w:widowControl w:val="0"/>
        <w:jc w:val="both"/>
        <w:rPr>
          <w:b/>
          <w:color w:val="000000" w:themeColor="text1"/>
          <w:sz w:val="20"/>
          <w:szCs w:val="20"/>
        </w:rPr>
      </w:pPr>
      <w:r w:rsidRPr="00292B3F">
        <w:rPr>
          <w:b/>
          <w:color w:val="000000" w:themeColor="text1"/>
          <w:sz w:val="20"/>
          <w:szCs w:val="20"/>
        </w:rPr>
        <w:t>Bronce para Núria Vilarrubla en canoa femenina (C1D)</w:t>
      </w:r>
    </w:p>
    <w:p w:rsidR="005130A6" w:rsidRPr="00292B3F" w:rsidRDefault="005130A6">
      <w:pPr>
        <w:widowControl w:val="0"/>
        <w:jc w:val="both"/>
        <w:rPr>
          <w:color w:val="000000" w:themeColor="text1"/>
          <w:sz w:val="20"/>
          <w:szCs w:val="20"/>
        </w:rPr>
      </w:pPr>
      <w:r w:rsidRPr="00292B3F">
        <w:rPr>
          <w:color w:val="000000" w:themeColor="text1"/>
          <w:sz w:val="20"/>
          <w:szCs w:val="20"/>
        </w:rPr>
        <w:t>Las tres participantes españolas en C1 que se clasificaron el viernes 3 para las semifinales del domingo han superado el corte de las 10 más rápidas colándose en la final: Núria Vilarrubla, del Cadí CK, ha conseguido el segundo mejor tiempo (101.54 segundos), Miren Lazkano, de club Atlético San Sebastián (ATSS), ha sido quinta (105.94) y Klara Olazabal (109.03), del club Santiagotarrak, se ha colocado en novena posición.</w:t>
      </w:r>
    </w:p>
    <w:p w:rsidR="005130A6" w:rsidRPr="005130A6" w:rsidRDefault="005130A6">
      <w:pPr>
        <w:widowControl w:val="0"/>
        <w:jc w:val="both"/>
        <w:rPr>
          <w:color w:val="00B050"/>
          <w:sz w:val="20"/>
          <w:szCs w:val="20"/>
        </w:rPr>
      </w:pPr>
    </w:p>
    <w:p w:rsidR="005130A6" w:rsidRPr="00292B3F" w:rsidRDefault="005130A6">
      <w:pPr>
        <w:widowControl w:val="0"/>
        <w:jc w:val="both"/>
        <w:rPr>
          <w:color w:val="000000" w:themeColor="text1"/>
          <w:sz w:val="20"/>
          <w:szCs w:val="20"/>
        </w:rPr>
      </w:pPr>
      <w:r w:rsidRPr="00292B3F">
        <w:rPr>
          <w:color w:val="000000" w:themeColor="text1"/>
          <w:sz w:val="20"/>
          <w:szCs w:val="20"/>
        </w:rPr>
        <w:t>Ya en la final, Vilarrubla ha hecho un muy buen papel, con una bajada espectacular y muy rápida (100.43 segundos), a pesar de tener una penalización en la puerta 24. La palista de la Seu, diploma en Tokio 2020, se ha mostrado muy satisfecha del resultado de hoy al declarar que "la bajada ha sido difícil e intensa. Desde la salida sabía que el tiempo que había marcado Jessica Fox era muy bueno y he salido a por todas. Ha habido algunos pequeños errores y penalizaciones, pero aún así puedo estar en el podio, así que estoy muy contenta". En referencia a su participación en los JJOO, ha afirmado que "ha sido un mes intenso después de los Juegos Olímpicos de Tokio. Hemos tenido que quitar tensión y volver a casa con ganas de competir. La verdad es que he afrontado esta Copa del Mundo con muchas ganas e ilusión para volver a estar en la línea de salida".</w:t>
      </w:r>
    </w:p>
    <w:p w:rsidR="005130A6" w:rsidRPr="00292B3F" w:rsidRDefault="005130A6">
      <w:pPr>
        <w:widowControl w:val="0"/>
        <w:jc w:val="both"/>
        <w:rPr>
          <w:color w:val="000000" w:themeColor="text1"/>
          <w:sz w:val="20"/>
          <w:szCs w:val="20"/>
        </w:rPr>
      </w:pPr>
    </w:p>
    <w:p w:rsidR="005130A6" w:rsidRPr="00292B3F" w:rsidRDefault="005130A6">
      <w:pPr>
        <w:widowControl w:val="0"/>
        <w:jc w:val="both"/>
        <w:rPr>
          <w:color w:val="000000" w:themeColor="text1"/>
          <w:sz w:val="20"/>
          <w:szCs w:val="20"/>
        </w:rPr>
      </w:pPr>
      <w:r w:rsidRPr="00292B3F">
        <w:rPr>
          <w:color w:val="000000" w:themeColor="text1"/>
          <w:sz w:val="20"/>
          <w:szCs w:val="20"/>
        </w:rPr>
        <w:t xml:space="preserve">En cuanto a las otras dos </w:t>
      </w:r>
      <w:r w:rsidR="00292B3F">
        <w:rPr>
          <w:color w:val="000000" w:themeColor="text1"/>
          <w:sz w:val="20"/>
          <w:szCs w:val="20"/>
        </w:rPr>
        <w:t>integrantes</w:t>
      </w:r>
      <w:r w:rsidRPr="00292B3F">
        <w:rPr>
          <w:color w:val="000000" w:themeColor="text1"/>
          <w:sz w:val="20"/>
          <w:szCs w:val="20"/>
        </w:rPr>
        <w:t xml:space="preserve"> de la RFEP, Lazkano, campeona de Europa este año en Ivrea (Italia), ha superado en dos segundos el resultado de la semifinal (103.27 segundos). Mejora que desgraciadamente no ha sido suficiente para subir al podio. Olazabal, por su parte, a pesar de hacer un buen inicio en la bajada, se ha quedado en una novena posición con 108.31 segundos.</w:t>
      </w:r>
    </w:p>
    <w:p w:rsidR="005130A6" w:rsidRPr="00292B3F" w:rsidRDefault="005130A6">
      <w:pPr>
        <w:widowControl w:val="0"/>
        <w:ind w:right="-200"/>
        <w:jc w:val="both"/>
        <w:rPr>
          <w:color w:val="000000" w:themeColor="text1"/>
          <w:sz w:val="20"/>
          <w:szCs w:val="20"/>
        </w:rPr>
      </w:pPr>
    </w:p>
    <w:p w:rsidR="005130A6" w:rsidRPr="00292B3F" w:rsidRDefault="005130A6">
      <w:pPr>
        <w:widowControl w:val="0"/>
        <w:ind w:right="-200"/>
        <w:jc w:val="both"/>
        <w:rPr>
          <w:color w:val="000000" w:themeColor="text1"/>
          <w:sz w:val="20"/>
          <w:szCs w:val="20"/>
        </w:rPr>
      </w:pPr>
      <w:r w:rsidRPr="00292B3F">
        <w:rPr>
          <w:color w:val="000000" w:themeColor="text1"/>
          <w:sz w:val="20"/>
          <w:szCs w:val="20"/>
        </w:rPr>
        <w:t xml:space="preserve">El oro ha sido para la australiana </w:t>
      </w:r>
      <w:r w:rsidRPr="00292B3F">
        <w:rPr>
          <w:b/>
          <w:color w:val="000000" w:themeColor="text1"/>
          <w:sz w:val="20"/>
          <w:szCs w:val="20"/>
        </w:rPr>
        <w:t>Jessica Fox</w:t>
      </w:r>
      <w:r w:rsidRPr="00292B3F">
        <w:rPr>
          <w:color w:val="000000" w:themeColor="text1"/>
          <w:sz w:val="20"/>
          <w:szCs w:val="20"/>
        </w:rPr>
        <w:t xml:space="preserve">, con un increíble tiempo de 93.07 segundos, resultado que incluso le hubiera permitido clasificarse para las finales de hombres, y la plata para la checa </w:t>
      </w:r>
      <w:r w:rsidRPr="00292B3F">
        <w:rPr>
          <w:b/>
          <w:color w:val="000000" w:themeColor="text1"/>
          <w:sz w:val="20"/>
          <w:szCs w:val="20"/>
        </w:rPr>
        <w:t>Tereza Fiserova</w:t>
      </w:r>
      <w:r w:rsidRPr="00292B3F">
        <w:rPr>
          <w:color w:val="000000" w:themeColor="text1"/>
          <w:sz w:val="20"/>
          <w:szCs w:val="20"/>
        </w:rPr>
        <w:t xml:space="preserve"> (99.39 segundos).</w:t>
      </w:r>
    </w:p>
    <w:p w:rsidR="00AA7465" w:rsidRDefault="00AA7465">
      <w:pPr>
        <w:jc w:val="both"/>
        <w:rPr>
          <w:b/>
          <w:sz w:val="20"/>
          <w:szCs w:val="20"/>
        </w:rPr>
      </w:pPr>
    </w:p>
    <w:p w:rsidR="00AA7465" w:rsidRDefault="004304D3">
      <w:pPr>
        <w:jc w:val="both"/>
        <w:rPr>
          <w:sz w:val="20"/>
          <w:szCs w:val="20"/>
        </w:rPr>
      </w:pPr>
      <w:r>
        <w:rPr>
          <w:sz w:val="20"/>
          <w:szCs w:val="20"/>
        </w:rPr>
        <w:t>A partir de l</w:t>
      </w:r>
      <w:r w:rsidR="005130A6">
        <w:rPr>
          <w:sz w:val="20"/>
          <w:szCs w:val="20"/>
        </w:rPr>
        <w:t>a</w:t>
      </w:r>
      <w:r>
        <w:rPr>
          <w:sz w:val="20"/>
          <w:szCs w:val="20"/>
        </w:rPr>
        <w:t>s 16</w:t>
      </w:r>
      <w:r w:rsidR="005130A6">
        <w:rPr>
          <w:sz w:val="20"/>
          <w:szCs w:val="20"/>
        </w:rPr>
        <w:t>:</w:t>
      </w:r>
      <w:r>
        <w:rPr>
          <w:sz w:val="20"/>
          <w:szCs w:val="20"/>
        </w:rPr>
        <w:t xml:space="preserve">30 h </w:t>
      </w:r>
      <w:r w:rsidR="005130A6">
        <w:rPr>
          <w:sz w:val="20"/>
          <w:szCs w:val="20"/>
        </w:rPr>
        <w:t xml:space="preserve">se disputará la prueba del </w:t>
      </w:r>
      <w:r>
        <w:rPr>
          <w:b/>
          <w:sz w:val="20"/>
          <w:szCs w:val="20"/>
        </w:rPr>
        <w:t xml:space="preserve">Extrem Canoe </w:t>
      </w:r>
      <w:r w:rsidR="005130A6">
        <w:rPr>
          <w:b/>
          <w:sz w:val="20"/>
          <w:szCs w:val="20"/>
        </w:rPr>
        <w:t xml:space="preserve">Slalom </w:t>
      </w:r>
      <w:r w:rsidR="005130A6" w:rsidRPr="005130A6">
        <w:rPr>
          <w:sz w:val="20"/>
          <w:szCs w:val="20"/>
        </w:rPr>
        <w:t>de mujeres y hombres</w:t>
      </w:r>
      <w:r>
        <w:rPr>
          <w:sz w:val="20"/>
          <w:szCs w:val="20"/>
        </w:rPr>
        <w:t>, competició</w:t>
      </w:r>
      <w:r w:rsidR="005130A6">
        <w:rPr>
          <w:sz w:val="20"/>
          <w:szCs w:val="20"/>
        </w:rPr>
        <w:t>n</w:t>
      </w:r>
      <w:r>
        <w:rPr>
          <w:sz w:val="20"/>
          <w:szCs w:val="20"/>
        </w:rPr>
        <w:t xml:space="preserve"> que ser</w:t>
      </w:r>
      <w:r w:rsidR="005130A6">
        <w:rPr>
          <w:sz w:val="20"/>
          <w:szCs w:val="20"/>
        </w:rPr>
        <w:t>á</w:t>
      </w:r>
      <w:r>
        <w:rPr>
          <w:sz w:val="20"/>
          <w:szCs w:val="20"/>
        </w:rPr>
        <w:t xml:space="preserve"> olímpica </w:t>
      </w:r>
      <w:r w:rsidR="005130A6">
        <w:rPr>
          <w:sz w:val="20"/>
          <w:szCs w:val="20"/>
        </w:rPr>
        <w:t>en</w:t>
      </w:r>
      <w:r>
        <w:rPr>
          <w:sz w:val="20"/>
          <w:szCs w:val="20"/>
        </w:rPr>
        <w:t xml:space="preserve"> París 2024. A </w:t>
      </w:r>
      <w:r w:rsidR="005130A6">
        <w:rPr>
          <w:sz w:val="20"/>
          <w:szCs w:val="20"/>
        </w:rPr>
        <w:t>las</w:t>
      </w:r>
      <w:r>
        <w:rPr>
          <w:sz w:val="20"/>
          <w:szCs w:val="20"/>
        </w:rPr>
        <w:t xml:space="preserve"> 19</w:t>
      </w:r>
      <w:r w:rsidR="005130A6">
        <w:rPr>
          <w:sz w:val="20"/>
          <w:szCs w:val="20"/>
        </w:rPr>
        <w:t>:</w:t>
      </w:r>
      <w:r>
        <w:rPr>
          <w:sz w:val="20"/>
          <w:szCs w:val="20"/>
        </w:rPr>
        <w:t>00 h estar</w:t>
      </w:r>
      <w:r w:rsidR="005130A6">
        <w:rPr>
          <w:sz w:val="20"/>
          <w:szCs w:val="20"/>
        </w:rPr>
        <w:t>á</w:t>
      </w:r>
      <w:r>
        <w:rPr>
          <w:sz w:val="20"/>
          <w:szCs w:val="20"/>
        </w:rPr>
        <w:t xml:space="preserve"> disponible la nota de pre</w:t>
      </w:r>
      <w:r w:rsidR="005130A6">
        <w:rPr>
          <w:sz w:val="20"/>
          <w:szCs w:val="20"/>
        </w:rPr>
        <w:t>n</w:t>
      </w:r>
      <w:r>
        <w:rPr>
          <w:sz w:val="20"/>
          <w:szCs w:val="20"/>
        </w:rPr>
        <w:t xml:space="preserve">sa en el </w:t>
      </w:r>
      <w:r w:rsidR="005130A6">
        <w:rPr>
          <w:sz w:val="20"/>
          <w:szCs w:val="20"/>
        </w:rPr>
        <w:t>siguiente link</w:t>
      </w:r>
      <w:r>
        <w:rPr>
          <w:sz w:val="20"/>
          <w:szCs w:val="20"/>
        </w:rPr>
        <w:t xml:space="preserve">: </w:t>
      </w:r>
      <w:hyperlink r:id="rId10">
        <w:r>
          <w:rPr>
            <w:color w:val="1155CC"/>
            <w:sz w:val="20"/>
            <w:szCs w:val="20"/>
            <w:u w:val="single"/>
          </w:rPr>
          <w:t>https://bit.ly/3DMTYe9</w:t>
        </w:r>
      </w:hyperlink>
      <w:r>
        <w:rPr>
          <w:sz w:val="20"/>
          <w:szCs w:val="20"/>
        </w:rPr>
        <w:t xml:space="preserve">  </w:t>
      </w:r>
    </w:p>
    <w:p w:rsidR="00AA7465" w:rsidRDefault="00AA7465">
      <w:pPr>
        <w:jc w:val="both"/>
        <w:rPr>
          <w:sz w:val="20"/>
          <w:szCs w:val="20"/>
        </w:rPr>
      </w:pPr>
    </w:p>
    <w:p w:rsidR="00AA7465" w:rsidRDefault="005130A6">
      <w:pPr>
        <w:jc w:val="both"/>
        <w:rPr>
          <w:b/>
          <w:sz w:val="20"/>
          <w:szCs w:val="20"/>
        </w:rPr>
      </w:pPr>
      <w:r>
        <w:rPr>
          <w:b/>
          <w:sz w:val="20"/>
          <w:szCs w:val="20"/>
        </w:rPr>
        <w:t>Descargas</w:t>
      </w:r>
      <w:r w:rsidR="004304D3">
        <w:rPr>
          <w:b/>
          <w:sz w:val="20"/>
          <w:szCs w:val="20"/>
        </w:rPr>
        <w:t xml:space="preserve"> fotos </w:t>
      </w:r>
      <w:r>
        <w:rPr>
          <w:b/>
          <w:sz w:val="20"/>
          <w:szCs w:val="20"/>
        </w:rPr>
        <w:t>domingo</w:t>
      </w:r>
      <w:r w:rsidR="004304D3">
        <w:rPr>
          <w:b/>
          <w:sz w:val="20"/>
          <w:szCs w:val="20"/>
        </w:rPr>
        <w:t xml:space="preserve"> 5: </w:t>
      </w:r>
      <w:hyperlink r:id="rId11">
        <w:r w:rsidR="004304D3">
          <w:rPr>
            <w:b/>
            <w:color w:val="1155CC"/>
            <w:sz w:val="20"/>
            <w:szCs w:val="20"/>
            <w:u w:val="single"/>
          </w:rPr>
          <w:t>https://bit.ly/2X0Oufc</w:t>
        </w:r>
      </w:hyperlink>
    </w:p>
    <w:p w:rsidR="00AA7465" w:rsidRDefault="00AA7465">
      <w:pPr>
        <w:jc w:val="both"/>
        <w:rPr>
          <w:b/>
          <w:sz w:val="20"/>
          <w:szCs w:val="20"/>
        </w:rPr>
      </w:pPr>
    </w:p>
    <w:p w:rsidR="00AA7465" w:rsidRDefault="005130A6">
      <w:pPr>
        <w:jc w:val="both"/>
        <w:rPr>
          <w:b/>
          <w:sz w:val="20"/>
          <w:szCs w:val="20"/>
        </w:rPr>
      </w:pPr>
      <w:r>
        <w:rPr>
          <w:b/>
          <w:sz w:val="20"/>
          <w:szCs w:val="20"/>
        </w:rPr>
        <w:t xml:space="preserve">Descarga </w:t>
      </w:r>
      <w:r w:rsidR="004304D3">
        <w:rPr>
          <w:b/>
          <w:sz w:val="20"/>
          <w:szCs w:val="20"/>
        </w:rPr>
        <w:t>declaracion</w:t>
      </w:r>
      <w:r>
        <w:rPr>
          <w:b/>
          <w:sz w:val="20"/>
          <w:szCs w:val="20"/>
        </w:rPr>
        <w:t>e</w:t>
      </w:r>
      <w:r w:rsidR="004304D3">
        <w:rPr>
          <w:b/>
          <w:sz w:val="20"/>
          <w:szCs w:val="20"/>
        </w:rPr>
        <w:t xml:space="preserve">s de Miquel Travé </w:t>
      </w:r>
      <w:r>
        <w:rPr>
          <w:b/>
          <w:sz w:val="20"/>
          <w:szCs w:val="20"/>
        </w:rPr>
        <w:t>y</w:t>
      </w:r>
      <w:r w:rsidR="004304D3">
        <w:rPr>
          <w:b/>
          <w:sz w:val="20"/>
          <w:szCs w:val="20"/>
        </w:rPr>
        <w:t xml:space="preserve"> Núria Vilarrubla </w:t>
      </w:r>
      <w:r>
        <w:rPr>
          <w:b/>
          <w:sz w:val="20"/>
          <w:szCs w:val="20"/>
        </w:rPr>
        <w:t>de hoy domingo</w:t>
      </w:r>
      <w:r w:rsidR="004304D3">
        <w:rPr>
          <w:b/>
          <w:sz w:val="20"/>
          <w:szCs w:val="20"/>
        </w:rPr>
        <w:t xml:space="preserve"> 5:</w:t>
      </w:r>
      <w:r w:rsidR="004304D3">
        <w:rPr>
          <w:sz w:val="20"/>
          <w:szCs w:val="20"/>
        </w:rPr>
        <w:t xml:space="preserve"> </w:t>
      </w:r>
      <w:hyperlink r:id="rId12">
        <w:r w:rsidR="004304D3">
          <w:rPr>
            <w:b/>
            <w:color w:val="1155CC"/>
            <w:sz w:val="20"/>
            <w:szCs w:val="20"/>
            <w:u w:val="single"/>
          </w:rPr>
          <w:t>https://bit.ly/3DMTYe9</w:t>
        </w:r>
      </w:hyperlink>
      <w:r w:rsidR="004304D3">
        <w:rPr>
          <w:b/>
          <w:sz w:val="20"/>
          <w:szCs w:val="20"/>
        </w:rPr>
        <w:t xml:space="preserve"> </w:t>
      </w:r>
    </w:p>
    <w:p w:rsidR="00AA7465" w:rsidRDefault="00AA7465">
      <w:pPr>
        <w:jc w:val="both"/>
        <w:rPr>
          <w:sz w:val="20"/>
          <w:szCs w:val="20"/>
        </w:rPr>
      </w:pPr>
    </w:p>
    <w:p w:rsidR="00AA7465" w:rsidRDefault="005130A6">
      <w:pPr>
        <w:spacing w:after="200" w:line="276" w:lineRule="auto"/>
        <w:jc w:val="both"/>
        <w:rPr>
          <w:b/>
          <w:sz w:val="20"/>
          <w:szCs w:val="20"/>
        </w:rPr>
      </w:pPr>
      <w:r>
        <w:rPr>
          <w:b/>
          <w:sz w:val="20"/>
          <w:szCs w:val="20"/>
        </w:rPr>
        <w:t xml:space="preserve">Descarga </w:t>
      </w:r>
      <w:r w:rsidR="004304D3">
        <w:rPr>
          <w:b/>
          <w:sz w:val="20"/>
          <w:szCs w:val="20"/>
        </w:rPr>
        <w:t>Compacta</w:t>
      </w:r>
      <w:r>
        <w:rPr>
          <w:b/>
          <w:sz w:val="20"/>
          <w:szCs w:val="20"/>
        </w:rPr>
        <w:t>do</w:t>
      </w:r>
      <w:r w:rsidR="004304D3">
        <w:rPr>
          <w:b/>
          <w:sz w:val="20"/>
          <w:szCs w:val="20"/>
        </w:rPr>
        <w:t xml:space="preserve"> Vídeo </w:t>
      </w:r>
      <w:r>
        <w:rPr>
          <w:b/>
          <w:sz w:val="20"/>
          <w:szCs w:val="20"/>
        </w:rPr>
        <w:t>sábado</w:t>
      </w:r>
      <w:r w:rsidR="004304D3">
        <w:rPr>
          <w:b/>
          <w:sz w:val="20"/>
          <w:szCs w:val="20"/>
        </w:rPr>
        <w:t xml:space="preserve"> 4 </w:t>
      </w:r>
      <w:r>
        <w:rPr>
          <w:b/>
          <w:sz w:val="20"/>
          <w:szCs w:val="20"/>
        </w:rPr>
        <w:t>y domingo</w:t>
      </w:r>
      <w:r w:rsidR="004304D3">
        <w:rPr>
          <w:b/>
          <w:sz w:val="20"/>
          <w:szCs w:val="20"/>
        </w:rPr>
        <w:t xml:space="preserve"> 5 </w:t>
      </w:r>
      <w:r>
        <w:rPr>
          <w:b/>
          <w:sz w:val="20"/>
          <w:szCs w:val="20"/>
        </w:rPr>
        <w:t>con imágenes de acción:</w:t>
      </w:r>
    </w:p>
    <w:p w:rsidR="00AA7465" w:rsidRDefault="004304D3">
      <w:pPr>
        <w:spacing w:after="200" w:line="276" w:lineRule="auto"/>
        <w:jc w:val="both"/>
        <w:rPr>
          <w:sz w:val="20"/>
          <w:szCs w:val="20"/>
        </w:rPr>
      </w:pPr>
      <w:r>
        <w:rPr>
          <w:sz w:val="20"/>
          <w:szCs w:val="20"/>
        </w:rPr>
        <w:t>Durant</w:t>
      </w:r>
      <w:r w:rsidR="005130A6">
        <w:rPr>
          <w:sz w:val="20"/>
          <w:szCs w:val="20"/>
        </w:rPr>
        <w:t>e los días de competición se podrá</w:t>
      </w:r>
      <w:r>
        <w:rPr>
          <w:sz w:val="20"/>
          <w:szCs w:val="20"/>
        </w:rPr>
        <w:t xml:space="preserve"> acced</w:t>
      </w:r>
      <w:r w:rsidR="005130A6">
        <w:rPr>
          <w:sz w:val="20"/>
          <w:szCs w:val="20"/>
        </w:rPr>
        <w:t>e</w:t>
      </w:r>
      <w:r>
        <w:rPr>
          <w:sz w:val="20"/>
          <w:szCs w:val="20"/>
        </w:rPr>
        <w:t>r al Newsfeed de</w:t>
      </w:r>
      <w:r w:rsidR="005130A6">
        <w:rPr>
          <w:sz w:val="20"/>
          <w:szCs w:val="20"/>
        </w:rPr>
        <w:t>l sábado</w:t>
      </w:r>
      <w:r>
        <w:rPr>
          <w:sz w:val="20"/>
          <w:szCs w:val="20"/>
        </w:rPr>
        <w:t xml:space="preserve"> 4 </w:t>
      </w:r>
      <w:r w:rsidR="005130A6">
        <w:rPr>
          <w:sz w:val="20"/>
          <w:szCs w:val="20"/>
        </w:rPr>
        <w:t>y del domingo</w:t>
      </w:r>
      <w:r>
        <w:rPr>
          <w:sz w:val="20"/>
          <w:szCs w:val="20"/>
        </w:rPr>
        <w:t xml:space="preserve"> 5, a través del registr</w:t>
      </w:r>
      <w:r w:rsidR="005130A6">
        <w:rPr>
          <w:sz w:val="20"/>
          <w:szCs w:val="20"/>
        </w:rPr>
        <w:t>o</w:t>
      </w:r>
      <w:r>
        <w:rPr>
          <w:sz w:val="20"/>
          <w:szCs w:val="20"/>
        </w:rPr>
        <w:t xml:space="preserve"> en </w:t>
      </w:r>
      <w:r w:rsidR="005130A6">
        <w:rPr>
          <w:sz w:val="20"/>
          <w:szCs w:val="20"/>
        </w:rPr>
        <w:t>este enlace</w:t>
      </w:r>
      <w:r>
        <w:rPr>
          <w:sz w:val="20"/>
          <w:szCs w:val="20"/>
        </w:rPr>
        <w:t xml:space="preserve">: </w:t>
      </w:r>
      <w:hyperlink r:id="rId13">
        <w:r>
          <w:rPr>
            <w:color w:val="1155CC"/>
            <w:sz w:val="20"/>
            <w:szCs w:val="20"/>
            <w:u w:val="single"/>
          </w:rPr>
          <w:t>https://mediapool.scoopa.com/</w:t>
        </w:r>
      </w:hyperlink>
      <w:r>
        <w:rPr>
          <w:sz w:val="20"/>
          <w:szCs w:val="20"/>
        </w:rPr>
        <w:t xml:space="preserve"> </w:t>
      </w:r>
    </w:p>
    <w:p w:rsidR="00AA7465" w:rsidRDefault="004304D3">
      <w:pPr>
        <w:spacing w:after="200" w:line="276" w:lineRule="auto"/>
        <w:jc w:val="both"/>
        <w:rPr>
          <w:sz w:val="20"/>
          <w:szCs w:val="20"/>
        </w:rPr>
      </w:pPr>
      <w:r>
        <w:rPr>
          <w:sz w:val="20"/>
          <w:szCs w:val="20"/>
        </w:rPr>
        <w:t xml:space="preserve">El </w:t>
      </w:r>
      <w:r w:rsidR="005130A6">
        <w:rPr>
          <w:sz w:val="20"/>
          <w:szCs w:val="20"/>
        </w:rPr>
        <w:t>proceso es muy sencillo</w:t>
      </w:r>
      <w:r>
        <w:rPr>
          <w:sz w:val="20"/>
          <w:szCs w:val="20"/>
        </w:rPr>
        <w:t xml:space="preserve">: </w:t>
      </w:r>
      <w:r w:rsidR="005130A6">
        <w:rPr>
          <w:sz w:val="20"/>
          <w:szCs w:val="20"/>
        </w:rPr>
        <w:t xml:space="preserve">tan solo hay que rellenar el formulario y se enviará un email para configurar </w:t>
      </w:r>
      <w:r>
        <w:rPr>
          <w:sz w:val="20"/>
          <w:szCs w:val="20"/>
        </w:rPr>
        <w:t>el password.</w:t>
      </w:r>
    </w:p>
    <w:p w:rsidR="00AA7465" w:rsidRDefault="005130A6">
      <w:pPr>
        <w:spacing w:after="200" w:line="276" w:lineRule="auto"/>
        <w:jc w:val="both"/>
        <w:rPr>
          <w:sz w:val="20"/>
          <w:szCs w:val="20"/>
        </w:rPr>
      </w:pPr>
      <w:r>
        <w:rPr>
          <w:sz w:val="20"/>
          <w:szCs w:val="20"/>
        </w:rPr>
        <w:t>Contenido</w:t>
      </w:r>
      <w:r w:rsidR="004304D3">
        <w:rPr>
          <w:sz w:val="20"/>
          <w:szCs w:val="20"/>
        </w:rPr>
        <w:t xml:space="preserve"> disponible: </w:t>
      </w:r>
      <w:r>
        <w:rPr>
          <w:sz w:val="20"/>
          <w:szCs w:val="20"/>
        </w:rPr>
        <w:t>kayak</w:t>
      </w:r>
      <w:r w:rsidR="004304D3">
        <w:rPr>
          <w:sz w:val="20"/>
          <w:szCs w:val="20"/>
        </w:rPr>
        <w:t xml:space="preserve"> </w:t>
      </w:r>
      <w:r>
        <w:rPr>
          <w:sz w:val="20"/>
          <w:szCs w:val="20"/>
        </w:rPr>
        <w:t>sábado</w:t>
      </w:r>
      <w:r w:rsidR="004304D3">
        <w:rPr>
          <w:sz w:val="20"/>
          <w:szCs w:val="20"/>
        </w:rPr>
        <w:t xml:space="preserve">; canoa </w:t>
      </w:r>
      <w:r>
        <w:rPr>
          <w:sz w:val="20"/>
          <w:szCs w:val="20"/>
        </w:rPr>
        <w:t>y</w:t>
      </w:r>
      <w:r w:rsidR="004304D3">
        <w:rPr>
          <w:sz w:val="20"/>
          <w:szCs w:val="20"/>
        </w:rPr>
        <w:t xml:space="preserve"> Extreme Canoe </w:t>
      </w:r>
      <w:r>
        <w:rPr>
          <w:sz w:val="20"/>
          <w:szCs w:val="20"/>
        </w:rPr>
        <w:t>Slalom domingo</w:t>
      </w:r>
      <w:r w:rsidR="004304D3">
        <w:rPr>
          <w:sz w:val="20"/>
          <w:szCs w:val="20"/>
        </w:rPr>
        <w:t xml:space="preserve">. News (entre 2 </w:t>
      </w:r>
      <w:r>
        <w:rPr>
          <w:sz w:val="20"/>
          <w:szCs w:val="20"/>
        </w:rPr>
        <w:t>y</w:t>
      </w:r>
      <w:r w:rsidR="004304D3">
        <w:rPr>
          <w:sz w:val="20"/>
          <w:szCs w:val="20"/>
        </w:rPr>
        <w:t xml:space="preserve"> 3 minut</w:t>
      </w:r>
      <w:r>
        <w:rPr>
          <w:sz w:val="20"/>
          <w:szCs w:val="20"/>
        </w:rPr>
        <w:t>o</w:t>
      </w:r>
      <w:r w:rsidR="004304D3">
        <w:rPr>
          <w:sz w:val="20"/>
          <w:szCs w:val="20"/>
        </w:rPr>
        <w:t xml:space="preserve">s) </w:t>
      </w:r>
      <w:r>
        <w:rPr>
          <w:sz w:val="20"/>
          <w:szCs w:val="20"/>
        </w:rPr>
        <w:t>con la bajada de los ganadores</w:t>
      </w:r>
      <w:r w:rsidR="004304D3">
        <w:rPr>
          <w:sz w:val="20"/>
          <w:szCs w:val="20"/>
        </w:rPr>
        <w:t>. Im</w:t>
      </w:r>
      <w:r>
        <w:rPr>
          <w:sz w:val="20"/>
          <w:szCs w:val="20"/>
        </w:rPr>
        <w:t>ágenes</w:t>
      </w:r>
      <w:r w:rsidR="004304D3">
        <w:rPr>
          <w:sz w:val="20"/>
          <w:szCs w:val="20"/>
        </w:rPr>
        <w:t xml:space="preserve"> (entre 5 </w:t>
      </w:r>
      <w:r>
        <w:rPr>
          <w:sz w:val="20"/>
          <w:szCs w:val="20"/>
        </w:rPr>
        <w:t>y</w:t>
      </w:r>
      <w:r w:rsidR="004304D3">
        <w:rPr>
          <w:sz w:val="20"/>
          <w:szCs w:val="20"/>
        </w:rPr>
        <w:t xml:space="preserve"> 6 minut</w:t>
      </w:r>
      <w:r>
        <w:rPr>
          <w:sz w:val="20"/>
          <w:szCs w:val="20"/>
        </w:rPr>
        <w:t>o</w:t>
      </w:r>
      <w:r w:rsidR="004304D3">
        <w:rPr>
          <w:sz w:val="20"/>
          <w:szCs w:val="20"/>
        </w:rPr>
        <w:t xml:space="preserve">s): entrevista del/a </w:t>
      </w:r>
      <w:r>
        <w:rPr>
          <w:sz w:val="20"/>
          <w:szCs w:val="20"/>
        </w:rPr>
        <w:t>ganador</w:t>
      </w:r>
      <w:r w:rsidR="004304D3">
        <w:rPr>
          <w:sz w:val="20"/>
          <w:szCs w:val="20"/>
        </w:rPr>
        <w:t>/a de</w:t>
      </w:r>
      <w:r>
        <w:rPr>
          <w:sz w:val="20"/>
          <w:szCs w:val="20"/>
        </w:rPr>
        <w:t>l oro,</w:t>
      </w:r>
      <w:r w:rsidR="004304D3">
        <w:rPr>
          <w:sz w:val="20"/>
          <w:szCs w:val="20"/>
        </w:rPr>
        <w:t xml:space="preserve"> carrer</w:t>
      </w:r>
      <w:r>
        <w:rPr>
          <w:sz w:val="20"/>
          <w:szCs w:val="20"/>
        </w:rPr>
        <w:t>a</w:t>
      </w:r>
      <w:r w:rsidR="004304D3">
        <w:rPr>
          <w:sz w:val="20"/>
          <w:szCs w:val="20"/>
        </w:rPr>
        <w:t>s adicional</w:t>
      </w:r>
      <w:r>
        <w:rPr>
          <w:sz w:val="20"/>
          <w:szCs w:val="20"/>
        </w:rPr>
        <w:t>e</w:t>
      </w:r>
      <w:r w:rsidR="004304D3">
        <w:rPr>
          <w:sz w:val="20"/>
          <w:szCs w:val="20"/>
        </w:rPr>
        <w:t xml:space="preserve">s </w:t>
      </w:r>
      <w:r>
        <w:rPr>
          <w:sz w:val="20"/>
          <w:szCs w:val="20"/>
        </w:rPr>
        <w:t>de los/las</w:t>
      </w:r>
      <w:r w:rsidR="004304D3">
        <w:rPr>
          <w:sz w:val="20"/>
          <w:szCs w:val="20"/>
        </w:rPr>
        <w:t xml:space="preserve"> </w:t>
      </w:r>
      <w:r>
        <w:rPr>
          <w:sz w:val="20"/>
          <w:szCs w:val="20"/>
        </w:rPr>
        <w:t>ganadores/as</w:t>
      </w:r>
      <w:r w:rsidR="004304D3">
        <w:rPr>
          <w:sz w:val="20"/>
          <w:szCs w:val="20"/>
        </w:rPr>
        <w:t>. Im</w:t>
      </w:r>
      <w:r>
        <w:rPr>
          <w:sz w:val="20"/>
          <w:szCs w:val="20"/>
        </w:rPr>
        <w:t>ágenes</w:t>
      </w:r>
      <w:r w:rsidR="004304D3">
        <w:rPr>
          <w:sz w:val="20"/>
          <w:szCs w:val="20"/>
        </w:rPr>
        <w:t xml:space="preserve"> de la carrera: carrera completa </w:t>
      </w:r>
      <w:r>
        <w:rPr>
          <w:sz w:val="20"/>
          <w:szCs w:val="20"/>
        </w:rPr>
        <w:t>del oro</w:t>
      </w:r>
      <w:r w:rsidR="004304D3">
        <w:rPr>
          <w:sz w:val="20"/>
          <w:szCs w:val="20"/>
        </w:rPr>
        <w:t xml:space="preserve">, plata </w:t>
      </w:r>
      <w:r>
        <w:rPr>
          <w:sz w:val="20"/>
          <w:szCs w:val="20"/>
        </w:rPr>
        <w:t>y bronce para cada</w:t>
      </w:r>
      <w:r w:rsidR="004304D3">
        <w:rPr>
          <w:sz w:val="20"/>
          <w:szCs w:val="20"/>
        </w:rPr>
        <w:t xml:space="preserve"> final.</w:t>
      </w:r>
    </w:p>
    <w:p w:rsidR="00AA7465" w:rsidRPr="005130A6" w:rsidRDefault="004304D3">
      <w:pPr>
        <w:spacing w:after="200" w:line="276" w:lineRule="auto"/>
        <w:jc w:val="both"/>
        <w:rPr>
          <w:sz w:val="20"/>
          <w:szCs w:val="20"/>
          <w:highlight w:val="green"/>
          <w:lang w:val="es-US"/>
        </w:rPr>
      </w:pPr>
      <w:r w:rsidRPr="005130A6">
        <w:rPr>
          <w:sz w:val="20"/>
          <w:szCs w:val="20"/>
          <w:lang w:val="es-US"/>
        </w:rPr>
        <w:t>Resulta</w:t>
      </w:r>
      <w:r w:rsidR="005130A6" w:rsidRPr="005130A6">
        <w:rPr>
          <w:sz w:val="20"/>
          <w:szCs w:val="20"/>
          <w:lang w:val="es-US"/>
        </w:rPr>
        <w:t>dos</w:t>
      </w:r>
      <w:r w:rsidRPr="005130A6">
        <w:rPr>
          <w:sz w:val="20"/>
          <w:szCs w:val="20"/>
          <w:lang w:val="es-US"/>
        </w:rPr>
        <w:t xml:space="preserve">: </w:t>
      </w:r>
      <w:hyperlink r:id="rId14">
        <w:r w:rsidRPr="005130A6">
          <w:rPr>
            <w:color w:val="1155CC"/>
            <w:sz w:val="20"/>
            <w:szCs w:val="20"/>
            <w:u w:val="single"/>
            <w:lang w:val="es-US"/>
          </w:rPr>
          <w:t>https://www.canoeicf.com/canoe-slalom-world-cup/la-seu-2021/results</w:t>
        </w:r>
      </w:hyperlink>
      <w:r w:rsidRPr="005130A6">
        <w:rPr>
          <w:sz w:val="20"/>
          <w:szCs w:val="20"/>
          <w:highlight w:val="green"/>
          <w:lang w:val="es-US"/>
        </w:rPr>
        <w:t xml:space="preserve"> </w:t>
      </w:r>
    </w:p>
    <w:p w:rsidR="00AA7465" w:rsidRPr="005130A6" w:rsidRDefault="00AA7465">
      <w:pPr>
        <w:rPr>
          <w:b/>
          <w:sz w:val="20"/>
          <w:szCs w:val="20"/>
          <w:highlight w:val="green"/>
          <w:lang w:val="es-US"/>
        </w:rPr>
      </w:pPr>
    </w:p>
    <w:p w:rsidR="00AA7465" w:rsidRDefault="004304D3">
      <w:pPr>
        <w:rPr>
          <w:b/>
          <w:sz w:val="20"/>
          <w:szCs w:val="20"/>
        </w:rPr>
      </w:pPr>
      <w:r>
        <w:rPr>
          <w:b/>
          <w:sz w:val="20"/>
          <w:szCs w:val="20"/>
        </w:rPr>
        <w:t>M</w:t>
      </w:r>
      <w:r w:rsidR="005130A6">
        <w:rPr>
          <w:b/>
          <w:sz w:val="20"/>
          <w:szCs w:val="20"/>
        </w:rPr>
        <w:t>á</w:t>
      </w:r>
      <w:r>
        <w:rPr>
          <w:b/>
          <w:sz w:val="20"/>
          <w:szCs w:val="20"/>
        </w:rPr>
        <w:t>s informació</w:t>
      </w:r>
      <w:r w:rsidR="005130A6">
        <w:rPr>
          <w:b/>
          <w:sz w:val="20"/>
          <w:szCs w:val="20"/>
        </w:rPr>
        <w:t>n prensa</w:t>
      </w:r>
    </w:p>
    <w:p w:rsidR="00AA7465" w:rsidRDefault="004304D3">
      <w:pPr>
        <w:rPr>
          <w:sz w:val="20"/>
          <w:szCs w:val="20"/>
        </w:rPr>
      </w:pPr>
      <w:r>
        <w:rPr>
          <w:sz w:val="20"/>
          <w:szCs w:val="20"/>
        </w:rPr>
        <w:t>Xènia Fortea - 607 754 170</w:t>
      </w:r>
      <w:r>
        <w:rPr>
          <w:sz w:val="20"/>
          <w:szCs w:val="20"/>
        </w:rPr>
        <w:t xml:space="preserve">‬ </w:t>
      </w:r>
      <w:hyperlink r:id="rId15">
        <w:r>
          <w:rPr>
            <w:color w:val="0000FF"/>
            <w:sz w:val="20"/>
            <w:szCs w:val="20"/>
            <w:u w:val="single"/>
          </w:rPr>
          <w:t>xfortea@xcommunication.es</w:t>
        </w:r>
      </w:hyperlink>
    </w:p>
    <w:p w:rsidR="00AA7465" w:rsidRDefault="004304D3">
      <w:pPr>
        <w:rPr>
          <w:sz w:val="20"/>
          <w:szCs w:val="20"/>
        </w:rPr>
      </w:pPr>
      <w:r>
        <w:rPr>
          <w:sz w:val="20"/>
          <w:szCs w:val="20"/>
        </w:rPr>
        <w:t xml:space="preserve">Toti Rosselló - 670763555 </w:t>
      </w:r>
      <w:hyperlink r:id="rId16">
        <w:r>
          <w:rPr>
            <w:color w:val="0000FF"/>
            <w:sz w:val="20"/>
            <w:szCs w:val="20"/>
            <w:u w:val="single"/>
          </w:rPr>
          <w:t>toti@xcommunication.es</w:t>
        </w:r>
      </w:hyperlink>
      <w:r>
        <w:rPr>
          <w:sz w:val="20"/>
          <w:szCs w:val="20"/>
        </w:rPr>
        <w:t xml:space="preserve"> </w:t>
      </w:r>
    </w:p>
    <w:sectPr w:rsidR="00AA7465">
      <w:headerReference w:type="default" r:id="rId17"/>
      <w:footerReference w:type="default" r:id="rId18"/>
      <w:pgSz w:w="11906" w:h="16838"/>
      <w:pgMar w:top="567" w:right="964" w:bottom="567" w:left="964"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394" w:rsidRDefault="00A62394">
      <w:r>
        <w:separator/>
      </w:r>
    </w:p>
  </w:endnote>
  <w:endnote w:type="continuationSeparator" w:id="0">
    <w:p w:rsidR="00A62394" w:rsidRDefault="00A6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465" w:rsidRDefault="00AA7465">
    <w:pPr>
      <w:widowControl w:val="0"/>
      <w:spacing w:line="212" w:lineRule="auto"/>
      <w:ind w:right="-1555"/>
      <w:jc w:val="center"/>
      <w:rPr>
        <w:rFonts w:ascii="Helvetica Neue" w:eastAsia="Helvetica Neue" w:hAnsi="Helvetica Neue" w:cs="Helvetica Neue"/>
        <w:b/>
        <w:sz w:val="16"/>
        <w:szCs w:val="16"/>
      </w:rPr>
    </w:pPr>
  </w:p>
  <w:p w:rsidR="00AA7465" w:rsidRDefault="00AA7465">
    <w:pPr>
      <w:widowControl w:val="0"/>
      <w:spacing w:line="212" w:lineRule="auto"/>
      <w:ind w:right="-1555"/>
      <w:jc w:val="center"/>
      <w:rPr>
        <w:rFonts w:ascii="Helvetica Neue" w:eastAsia="Helvetica Neue" w:hAnsi="Helvetica Neue" w:cs="Helvetica Neue"/>
        <w:b/>
        <w:sz w:val="16"/>
        <w:szCs w:val="16"/>
      </w:rPr>
    </w:pPr>
  </w:p>
  <w:p w:rsidR="00AA7465" w:rsidRDefault="00AA7465">
    <w:pPr>
      <w:widowControl w:val="0"/>
      <w:spacing w:line="212" w:lineRule="auto"/>
      <w:ind w:right="-1555"/>
      <w:jc w:val="center"/>
      <w:rPr>
        <w:rFonts w:ascii="Helvetica Neue" w:eastAsia="Helvetica Neue" w:hAnsi="Helvetica Neue" w:cs="Helvetica Neue"/>
        <w:b/>
        <w:sz w:val="16"/>
        <w:szCs w:val="16"/>
      </w:rPr>
    </w:pPr>
  </w:p>
  <w:p w:rsidR="00AA7465" w:rsidRDefault="00AA7465">
    <w:pPr>
      <w:widowControl w:val="0"/>
      <w:spacing w:line="212" w:lineRule="auto"/>
      <w:ind w:right="-1555"/>
      <w:jc w:val="center"/>
      <w:rPr>
        <w:rFonts w:ascii="Helvetica Neue" w:eastAsia="Helvetica Neue" w:hAnsi="Helvetica Neue" w:cs="Helvetica Neue"/>
        <w:b/>
        <w:sz w:val="16"/>
        <w:szCs w:val="16"/>
      </w:rPr>
    </w:pPr>
  </w:p>
  <w:p w:rsidR="00AA7465" w:rsidRDefault="00AA7465">
    <w:pPr>
      <w:rPr>
        <w:rFonts w:ascii="Times New Roman" w:eastAsia="Times New Roman" w:hAnsi="Times New Roman" w:cs="Times New Roman"/>
      </w:rPr>
    </w:pPr>
  </w:p>
  <w:p w:rsidR="00AA7465" w:rsidRDefault="00AA7465">
    <w:pPr>
      <w:widowControl w:val="0"/>
      <w:spacing w:line="212" w:lineRule="auto"/>
      <w:ind w:right="-1555"/>
      <w:jc w:val="center"/>
      <w:rPr>
        <w:rFonts w:ascii="Helvetica Neue" w:eastAsia="Helvetica Neue" w:hAnsi="Helvetica Neue" w:cs="Helvetica Neue"/>
        <w:b/>
        <w:sz w:val="16"/>
        <w:szCs w:val="16"/>
      </w:rPr>
    </w:pPr>
  </w:p>
  <w:p w:rsidR="00AA7465" w:rsidRDefault="00AA7465">
    <w:pPr>
      <w:widowControl w:val="0"/>
      <w:spacing w:line="212" w:lineRule="auto"/>
      <w:ind w:right="-1555"/>
      <w:jc w:val="center"/>
      <w:rPr>
        <w:rFonts w:ascii="Helvetica Neue" w:eastAsia="Helvetica Neue" w:hAnsi="Helvetica Neue" w:cs="Helvetica Neue"/>
        <w:b/>
        <w:sz w:val="16"/>
        <w:szCs w:val="16"/>
      </w:rPr>
    </w:pPr>
  </w:p>
  <w:p w:rsidR="00AA7465" w:rsidRDefault="00AA7465">
    <w:pPr>
      <w:widowControl w:val="0"/>
      <w:spacing w:line="212" w:lineRule="auto"/>
      <w:ind w:right="-1555"/>
      <w:rPr>
        <w:rFonts w:ascii="Helvetica Neue" w:eastAsia="Helvetica Neue" w:hAnsi="Helvetica Neue" w:cs="Helvetica Neue"/>
        <w:b/>
        <w:sz w:val="16"/>
        <w:szCs w:val="16"/>
      </w:rPr>
    </w:pPr>
  </w:p>
  <w:p w:rsidR="00AA7465" w:rsidRDefault="00AA7465">
    <w:pPr>
      <w:jc w:val="center"/>
      <w:rPr>
        <w:b/>
        <w:sz w:val="16"/>
        <w:szCs w:val="16"/>
      </w:rPr>
    </w:pPr>
  </w:p>
  <w:p w:rsidR="00AA7465" w:rsidRDefault="00AA7465">
    <w:pPr>
      <w:pBdr>
        <w:top w:val="nil"/>
        <w:left w:val="nil"/>
        <w:bottom w:val="nil"/>
        <w:right w:val="nil"/>
        <w:between w:val="nil"/>
      </w:pBdr>
      <w:tabs>
        <w:tab w:val="center" w:pos="4252"/>
        <w:tab w:val="right" w:pos="850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394" w:rsidRDefault="00A62394">
      <w:r>
        <w:separator/>
      </w:r>
    </w:p>
  </w:footnote>
  <w:footnote w:type="continuationSeparator" w:id="0">
    <w:p w:rsidR="00A62394" w:rsidRDefault="00A62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465" w:rsidRDefault="004304D3">
    <w:pPr>
      <w:jc w:val="center"/>
    </w:pPr>
    <w:r>
      <w:rPr>
        <w:noProof/>
      </w:rPr>
      <w:drawing>
        <wp:inline distT="0" distB="0" distL="0" distR="0">
          <wp:extent cx="1043502" cy="1041048"/>
          <wp:effectExtent l="0" t="0" r="0" b="0"/>
          <wp:docPr id="10" name="image1.pn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Logotipo, nombre de la empresa&#10;&#10;Descripción generada automáticamente"/>
                  <pic:cNvPicPr preferRelativeResize="0"/>
                </pic:nvPicPr>
                <pic:blipFill>
                  <a:blip r:embed="rId1"/>
                  <a:srcRect/>
                  <a:stretch>
                    <a:fillRect/>
                  </a:stretch>
                </pic:blipFill>
                <pic:spPr>
                  <a:xfrm>
                    <a:off x="0" y="0"/>
                    <a:ext cx="1043502" cy="1041048"/>
                  </a:xfrm>
                  <a:prstGeom prst="rect">
                    <a:avLst/>
                  </a:prstGeom>
                  <a:ln/>
                </pic:spPr>
              </pic:pic>
            </a:graphicData>
          </a:graphic>
        </wp:inline>
      </w:drawing>
    </w:r>
  </w:p>
  <w:p w:rsidR="00AA7465" w:rsidRDefault="00AA7465">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465"/>
    <w:rsid w:val="00292B3F"/>
    <w:rsid w:val="004304D3"/>
    <w:rsid w:val="005130A6"/>
    <w:rsid w:val="006F6A10"/>
    <w:rsid w:val="00A62394"/>
    <w:rsid w:val="00AA7465"/>
    <w:rsid w:val="00AC563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D23929-1050-CF43-96D4-9EC120A80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ca-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lang w:val="es-ES" w:eastAsia="es-ES"/>
    </w:rPr>
  </w:style>
  <w:style w:type="paragraph" w:styleId="Ttulo1">
    <w:name w:val="heading 1"/>
    <w:basedOn w:val="Normal"/>
    <w:next w:val="Normal"/>
    <w:uiPriority w:val="9"/>
    <w:qFormat/>
    <w:pPr>
      <w:keepNext/>
      <w:jc w:val="center"/>
      <w:outlineLvl w:val="0"/>
    </w:pPr>
    <w:rPr>
      <w:rFonts w:eastAsia="Arial Unicode MS"/>
      <w:b/>
      <w:bCs/>
      <w:color w:val="auto"/>
      <w:sz w:val="28"/>
      <w:u w:val="single"/>
      <w:lang w:val="en-U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rsid w:val="00EB2F38"/>
    <w:pPr>
      <w:jc w:val="center"/>
    </w:pPr>
    <w:rPr>
      <w:rFonts w:ascii="Times New Roman" w:hAnsi="Times New Roman"/>
      <w:b/>
      <w:color w:val="auto"/>
      <w:sz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alWeb">
    <w:name w:val="Normal (Web)"/>
    <w:basedOn w:val="Normal"/>
    <w:pPr>
      <w:spacing w:before="100" w:beforeAutospacing="1" w:after="100" w:afterAutospacing="1"/>
    </w:pPr>
    <w:rPr>
      <w:rFonts w:ascii="Times New Roman" w:hAnsi="Times New Roman"/>
      <w:color w:val="auto"/>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Hipervnculo">
    <w:name w:val="Hyperlink"/>
    <w:rPr>
      <w:color w:val="0000FF"/>
      <w:u w:val="single"/>
    </w:rPr>
  </w:style>
  <w:style w:type="paragraph" w:styleId="Textodeglobo">
    <w:name w:val="Balloon Text"/>
    <w:basedOn w:val="Normal"/>
    <w:link w:val="TextodegloboCar"/>
    <w:uiPriority w:val="99"/>
    <w:rsid w:val="009946A0"/>
    <w:rPr>
      <w:rFonts w:ascii="Tahoma" w:hAnsi="Tahoma"/>
      <w:sz w:val="16"/>
      <w:szCs w:val="16"/>
    </w:rPr>
  </w:style>
  <w:style w:type="character" w:customStyle="1" w:styleId="TextodegloboCar">
    <w:name w:val="Texto de globo Car"/>
    <w:link w:val="Textodeglobo"/>
    <w:uiPriority w:val="99"/>
    <w:rsid w:val="009946A0"/>
    <w:rPr>
      <w:rFonts w:ascii="Tahoma" w:hAnsi="Tahoma" w:cs="Tahoma"/>
      <w:color w:val="000000"/>
      <w:sz w:val="16"/>
      <w:szCs w:val="16"/>
      <w:lang w:val="es-ES" w:eastAsia="es-ES"/>
    </w:rPr>
  </w:style>
  <w:style w:type="character" w:customStyle="1" w:styleId="EncabezadoCar">
    <w:name w:val="Encabezado Car"/>
    <w:link w:val="Encabezado"/>
    <w:uiPriority w:val="99"/>
    <w:rsid w:val="009946A0"/>
    <w:rPr>
      <w:rFonts w:ascii="Arial" w:hAnsi="Arial"/>
      <w:color w:val="000000"/>
      <w:sz w:val="24"/>
      <w:lang w:val="es-ES" w:eastAsia="es-ES"/>
    </w:rPr>
  </w:style>
  <w:style w:type="character" w:customStyle="1" w:styleId="PiedepginaCar">
    <w:name w:val="Pie de página Car"/>
    <w:link w:val="Piedepgina"/>
    <w:uiPriority w:val="99"/>
    <w:rsid w:val="007B3074"/>
    <w:rPr>
      <w:rFonts w:ascii="Arial" w:hAnsi="Arial"/>
      <w:color w:val="000000"/>
      <w:sz w:val="24"/>
      <w:lang w:val="es-ES" w:eastAsia="es-ES"/>
    </w:rPr>
  </w:style>
  <w:style w:type="character" w:styleId="Hipervnculovisitado">
    <w:name w:val="FollowedHyperlink"/>
    <w:uiPriority w:val="99"/>
    <w:unhideWhenUsed/>
    <w:rsid w:val="007B3074"/>
    <w:rPr>
      <w:color w:val="800080"/>
      <w:u w:val="single"/>
    </w:rPr>
  </w:style>
  <w:style w:type="paragraph" w:styleId="Textoindependiente">
    <w:name w:val="Body Text"/>
    <w:basedOn w:val="Normal"/>
    <w:link w:val="TextoindependienteCar"/>
    <w:uiPriority w:val="99"/>
    <w:rsid w:val="007B3074"/>
    <w:pPr>
      <w:suppressAutoHyphens/>
      <w:jc w:val="both"/>
    </w:pPr>
    <w:rPr>
      <w:b/>
      <w:i/>
      <w:color w:val="auto"/>
      <w:lang w:eastAsia="ar-SA"/>
    </w:rPr>
  </w:style>
  <w:style w:type="character" w:customStyle="1" w:styleId="TextoindependienteCar">
    <w:name w:val="Texto independiente Car"/>
    <w:link w:val="Textoindependiente"/>
    <w:uiPriority w:val="99"/>
    <w:rsid w:val="007B3074"/>
    <w:rPr>
      <w:rFonts w:ascii="Arial" w:hAnsi="Arial"/>
      <w:b/>
      <w:i/>
      <w:sz w:val="24"/>
      <w:lang w:val="es-ES" w:eastAsia="ar-SA"/>
    </w:rPr>
  </w:style>
  <w:style w:type="paragraph" w:customStyle="1" w:styleId="Contenidodelatabla">
    <w:name w:val="Contenido de la tabla"/>
    <w:basedOn w:val="Normal"/>
    <w:uiPriority w:val="99"/>
    <w:rsid w:val="007B3074"/>
    <w:pPr>
      <w:suppressLineNumbers/>
      <w:suppressAutoHyphens/>
    </w:pPr>
    <w:rPr>
      <w:rFonts w:ascii="Times New Roman" w:hAnsi="Times New Roman"/>
      <w:color w:val="auto"/>
      <w:sz w:val="20"/>
      <w:lang w:eastAsia="ar-SA"/>
    </w:rPr>
  </w:style>
  <w:style w:type="character" w:customStyle="1" w:styleId="Mencinsinresolver1">
    <w:name w:val="Mención sin resolver1"/>
    <w:basedOn w:val="Fuentedeprrafopredeter"/>
    <w:rsid w:val="00C8265E"/>
    <w:rPr>
      <w:color w:val="605E5C"/>
      <w:shd w:val="clear" w:color="auto" w:fill="E1DFDD"/>
    </w:rPr>
  </w:style>
  <w:style w:type="character" w:customStyle="1" w:styleId="Mencinsinresolver2">
    <w:name w:val="Mención sin resolver2"/>
    <w:basedOn w:val="Fuentedeprrafopredeter"/>
    <w:rsid w:val="007E235A"/>
    <w:rPr>
      <w:color w:val="605E5C"/>
      <w:shd w:val="clear" w:color="auto" w:fill="E1DFDD"/>
    </w:rPr>
  </w:style>
  <w:style w:type="character" w:styleId="Mencinsinresolver">
    <w:name w:val="Unresolved Mention"/>
    <w:basedOn w:val="Fuentedeprrafopredeter"/>
    <w:rsid w:val="004F53AE"/>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1C4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it.ly/2X0Oufc" TargetMode="External"/><Relationship Id="rId13" Type="http://schemas.openxmlformats.org/officeDocument/2006/relationships/hyperlink" Target="https://mediapool.scoopa.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it.ly/3DMTYe9" TargetMode="External"/><Relationship Id="rId12" Type="http://schemas.openxmlformats.org/officeDocument/2006/relationships/hyperlink" Target="https://bit.ly/3DMTYe9"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toti@xcommunication.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it.ly/2X0Oufc" TargetMode="External"/><Relationship Id="rId5" Type="http://schemas.openxmlformats.org/officeDocument/2006/relationships/footnotes" Target="footnotes.xml"/><Relationship Id="rId15" Type="http://schemas.openxmlformats.org/officeDocument/2006/relationships/hyperlink" Target="mailto:xfortea@xcommunication.es" TargetMode="External"/><Relationship Id="rId10" Type="http://schemas.openxmlformats.org/officeDocument/2006/relationships/hyperlink" Target="https://bit.ly/3DMTYe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oeicf.com/disciplines/canoe-slalom/rankings" TargetMode="External"/><Relationship Id="rId14" Type="http://schemas.openxmlformats.org/officeDocument/2006/relationships/hyperlink" Target="https://www.canoeicf.com/canoe-slalom-world-cup/la-seu-2021/resul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yq0I7CJ9U2Exx7MDH71tJFOpEA==">AMUW2mVmG2/ZMZHDCMRxLBW7zWtWTZujwDn7iaxsT41XjH73bGvMsG1nnc+l+Adv3VDpwDk1KQPyGaP1b4IxeuEWnUKdaQCahS03/+oy3JLscaL6c9NaTLaSKFzI0NLQqn1YwP+TLgb/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1073</Words>
  <Characters>5905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FEP</dc:creator>
  <cp:lastModifiedBy>Usuario de Microsoft Office</cp:lastModifiedBy>
  <cp:revision>4</cp:revision>
  <dcterms:created xsi:type="dcterms:W3CDTF">2021-09-04T09:44:00Z</dcterms:created>
  <dcterms:modified xsi:type="dcterms:W3CDTF">2021-09-05T12:03:00Z</dcterms:modified>
</cp:coreProperties>
</file>